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hd w:fill="ffffff" w:val="clear"/>
        <w:rPr>
          <w:rFonts w:ascii="Arial" w:cs="Arial" w:eastAsia="Arial" w:hAnsi="Arial"/>
          <w:color w:val="222222"/>
          <w:sz w:val="28"/>
          <w:szCs w:val="28"/>
        </w:rPr>
      </w:pPr>
      <w:r w:rsidDel="00000000" w:rsidR="00000000" w:rsidRPr="00000000">
        <w:rPr>
          <w:rFonts w:ascii="Arial" w:cs="Arial" w:eastAsia="Arial" w:hAnsi="Arial"/>
          <w:color w:val="222222"/>
          <w:sz w:val="28"/>
          <w:szCs w:val="28"/>
          <w:rtl w:val="0"/>
        </w:rPr>
        <w:t xml:space="preserve">The holidays are just around the corner. They seem to be coming quicker and quicker these days. They bring a lot of time with family and friends. How are you facing the stress that accompanies the holidays?</w:t>
      </w:r>
    </w:p>
    <w:p w:rsidR="00000000" w:rsidDel="00000000" w:rsidP="00000000" w:rsidRDefault="00000000" w:rsidRPr="00000000" w14:paraId="00000002">
      <w:pPr>
        <w:shd w:fill="ffffff" w:val="clear"/>
        <w:rPr>
          <w:rFonts w:ascii="Arial" w:cs="Arial" w:eastAsia="Arial" w:hAnsi="Arial"/>
          <w:color w:val="222222"/>
          <w:sz w:val="28"/>
          <w:szCs w:val="28"/>
        </w:rPr>
      </w:pPr>
      <w:r w:rsidDel="00000000" w:rsidR="00000000" w:rsidRPr="00000000">
        <w:rPr>
          <w:rFonts w:ascii="Arial" w:cs="Arial" w:eastAsia="Arial" w:hAnsi="Arial"/>
          <w:color w:val="222222"/>
          <w:sz w:val="28"/>
          <w:szCs w:val="28"/>
          <w:rtl w:val="0"/>
        </w:rPr>
        <w:t xml:space="preserve">Either physically or emotionally, others will cross some lines, boundary lines that is, during the holiday season. We all do it every day most likely without even knowing it. Preparing a toolbox of skills will help us face the holidays with more grace and way more joy.</w:t>
      </w:r>
    </w:p>
    <w:p w:rsidR="00000000" w:rsidDel="00000000" w:rsidP="00000000" w:rsidRDefault="00000000" w:rsidRPr="00000000" w14:paraId="00000003">
      <w:pPr>
        <w:shd w:fill="ffffff" w:val="clear"/>
        <w:rPr>
          <w:rFonts w:ascii="Arial" w:cs="Arial" w:eastAsia="Arial" w:hAnsi="Arial"/>
          <w:color w:val="222222"/>
          <w:sz w:val="28"/>
          <w:szCs w:val="28"/>
        </w:rPr>
      </w:pPr>
      <w:r w:rsidDel="00000000" w:rsidR="00000000" w:rsidRPr="00000000">
        <w:rPr>
          <w:rFonts w:ascii="Arial" w:cs="Arial" w:eastAsia="Arial" w:hAnsi="Arial"/>
          <w:color w:val="222222"/>
          <w:sz w:val="28"/>
          <w:szCs w:val="28"/>
          <w:rtl w:val="0"/>
        </w:rPr>
        <w:t xml:space="preserve">When someone talks over you, has an expectation of you without telling you what that expectation is or listens to what you say yet doesn’t really hear you, these are just a few examples of how others cross our boundaries. But how do we cross others? I was in my thirties when I realized I was a master at crossing others boundaries. I didn’t even understand what a boundary was, primarily because my boundaries had been crossed in so many ways growing up. Thankfully, with time and continued work, I have made great strides in my boundary journey and it has changed my life and the lives of those in my life in a positive way. Helping them on their journey too. </w:t>
      </w:r>
    </w:p>
    <w:p w:rsidR="00000000" w:rsidDel="00000000" w:rsidP="00000000" w:rsidRDefault="00000000" w:rsidRPr="00000000" w14:paraId="00000004">
      <w:pPr>
        <w:shd w:fill="ffffff" w:val="clear"/>
        <w:rPr>
          <w:rFonts w:ascii="Arial" w:cs="Arial" w:eastAsia="Arial" w:hAnsi="Arial"/>
          <w:color w:val="222222"/>
          <w:sz w:val="28"/>
          <w:szCs w:val="28"/>
        </w:rPr>
      </w:pPr>
      <w:bookmarkStart w:colFirst="0" w:colLast="0" w:name="_heading=h.gjdgxs" w:id="0"/>
      <w:bookmarkEnd w:id="0"/>
      <w:r w:rsidDel="00000000" w:rsidR="00000000" w:rsidRPr="00000000">
        <w:rPr>
          <w:rFonts w:ascii="Arial" w:cs="Arial" w:eastAsia="Arial" w:hAnsi="Arial"/>
          <w:color w:val="222222"/>
          <w:sz w:val="28"/>
          <w:szCs w:val="28"/>
          <w:rtl w:val="0"/>
        </w:rPr>
        <w:t xml:space="preserve">I studied Boundaries and some other Christian literature to start the journey of awareness of my own faults. Not that I was the only one at fault but I was the only one I had control of to change. I went through 1 year of silence and leaning into the principles of boundaries. That was seventeen years ago. Through that silence I allowed God to work on other people while He and I worked on me. By the end of that year, I was experiencing reasons to have HOPE in my life, although not perfect. I could see vividly how God was working and He continued to place situations in front of me that would challenge me and help me grow to have faith in trusting him. I found that learning how to set clear boundaries for myself helped me recognize when I was stepping over those boundaries of others. I found that learning how to appreciate other people’s boundaries helped me to love those people more and helped me to confront them when they were stepping over my boundaries. This was not a quick process. Not a one and done step either. This is a learning process that I’ve been actively working on for many years now. </w:t>
      </w:r>
    </w:p>
    <w:p w:rsidR="00000000" w:rsidDel="00000000" w:rsidP="00000000" w:rsidRDefault="00000000" w:rsidRPr="00000000" w14:paraId="00000005">
      <w:pPr>
        <w:shd w:fill="ffffff" w:val="clear"/>
        <w:rPr>
          <w:rFonts w:ascii="Arial" w:cs="Arial" w:eastAsia="Arial" w:hAnsi="Arial"/>
          <w:color w:val="222222"/>
          <w:sz w:val="28"/>
          <w:szCs w:val="28"/>
        </w:rPr>
      </w:pPr>
      <w:bookmarkStart w:colFirst="0" w:colLast="0" w:name="_heading=h.5q5i8q33lv0o" w:id="1"/>
      <w:bookmarkEnd w:id="1"/>
      <w:r w:rsidDel="00000000" w:rsidR="00000000" w:rsidRPr="00000000">
        <w:rPr>
          <w:rFonts w:ascii="Arial" w:cs="Arial" w:eastAsia="Arial" w:hAnsi="Arial"/>
          <w:color w:val="222222"/>
          <w:sz w:val="28"/>
          <w:szCs w:val="28"/>
          <w:rtl w:val="0"/>
        </w:rPr>
        <w:t xml:space="preserve">I still live life. I still face challenges of my own sinful nature. I still face those brought on by others not having good boundaries. I will always have to face challenges but they are now faced with a confidence that I've been made strong by God and He has given me tools to use. These tools have proven to not only help me but also help those who are around me. God is my Savior but study of Boundaries has been a tool that has saved my life here on earth.</w:t>
      </w:r>
    </w:p>
    <w:p w:rsidR="00000000" w:rsidDel="00000000" w:rsidP="00000000" w:rsidRDefault="00000000" w:rsidRPr="00000000" w14:paraId="00000006">
      <w:pPr>
        <w:shd w:fill="ffffff" w:val="clear"/>
        <w:rPr>
          <w:rFonts w:ascii="Arial" w:cs="Arial" w:eastAsia="Arial" w:hAnsi="Arial"/>
          <w:color w:val="222222"/>
          <w:sz w:val="28"/>
          <w:szCs w:val="28"/>
        </w:rPr>
      </w:pPr>
      <w:r w:rsidDel="00000000" w:rsidR="00000000" w:rsidRPr="00000000">
        <w:rPr>
          <w:rFonts w:ascii="Arial" w:cs="Arial" w:eastAsia="Arial" w:hAnsi="Arial"/>
          <w:color w:val="222222"/>
          <w:sz w:val="28"/>
          <w:szCs w:val="28"/>
          <w:rtl w:val="0"/>
        </w:rPr>
        <w:t xml:space="preserve">In what ways are others in your life crossing over your boundaries? When are you going to be ready to learn new strategies for taking control of your life? And allowing others to be in control of theirs. </w:t>
      </w:r>
    </w:p>
    <w:p w:rsidR="00000000" w:rsidDel="00000000" w:rsidP="00000000" w:rsidRDefault="00000000" w:rsidRPr="00000000" w14:paraId="00000007">
      <w:pPr>
        <w:shd w:fill="ffffff" w:val="clear"/>
        <w:rPr>
          <w:rFonts w:ascii="Arial" w:cs="Arial" w:eastAsia="Arial" w:hAnsi="Arial"/>
          <w:color w:val="222222"/>
          <w:sz w:val="28"/>
          <w:szCs w:val="28"/>
        </w:rPr>
      </w:pPr>
      <w:r w:rsidDel="00000000" w:rsidR="00000000" w:rsidRPr="00000000">
        <w:rPr>
          <w:rFonts w:ascii="Arial" w:cs="Arial" w:eastAsia="Arial" w:hAnsi="Arial"/>
          <w:color w:val="222222"/>
          <w:sz w:val="28"/>
          <w:szCs w:val="28"/>
          <w:rtl w:val="0"/>
        </w:rPr>
        <w:t xml:space="preserve">Below are three scriptures to get you started on the path to good boundaries and loving others more fully and with the love of Christ. </w:t>
      </w:r>
    </w:p>
    <w:p w:rsidR="00000000" w:rsidDel="00000000" w:rsidP="00000000" w:rsidRDefault="00000000" w:rsidRPr="00000000" w14:paraId="00000008">
      <w:pPr>
        <w:shd w:fill="ffffff" w:val="clear"/>
        <w:spacing w:after="280" w:before="280" w:line="240" w:lineRule="auto"/>
        <w:rPr>
          <w:rFonts w:ascii="Arial" w:cs="Arial" w:eastAsia="Arial" w:hAnsi="Arial"/>
          <w:sz w:val="28"/>
          <w:szCs w:val="28"/>
        </w:rPr>
      </w:pPr>
      <w:hyperlink r:id="rId7">
        <w:r w:rsidDel="00000000" w:rsidR="00000000" w:rsidRPr="00000000">
          <w:rPr>
            <w:rFonts w:ascii="Arial" w:cs="Arial" w:eastAsia="Arial" w:hAnsi="Arial"/>
            <w:sz w:val="28"/>
            <w:szCs w:val="28"/>
            <w:rtl w:val="0"/>
          </w:rPr>
          <w:t xml:space="preserve">Galatians 6:5</w:t>
        </w:r>
      </w:hyperlink>
      <w:r w:rsidDel="00000000" w:rsidR="00000000" w:rsidRPr="00000000">
        <w:rPr>
          <w:rFonts w:ascii="Arial" w:cs="Arial" w:eastAsia="Arial" w:hAnsi="Arial"/>
          <w:sz w:val="28"/>
          <w:szCs w:val="28"/>
          <w:rtl w:val="0"/>
        </w:rPr>
        <w:t xml:space="preserve"> “For each will have to bear his own load”. We are each responsible for ourselves, not for others. There is a distinct difference between helping and enabling.</w:t>
      </w:r>
    </w:p>
    <w:p w:rsidR="00000000" w:rsidDel="00000000" w:rsidP="00000000" w:rsidRDefault="00000000" w:rsidRPr="00000000" w14:paraId="00000009">
      <w:pPr>
        <w:shd w:fill="ffffff" w:val="clear"/>
        <w:spacing w:after="280" w:before="280" w:line="240" w:lineRule="auto"/>
        <w:rPr>
          <w:rFonts w:ascii="Arial" w:cs="Arial" w:eastAsia="Arial" w:hAnsi="Arial"/>
          <w:sz w:val="28"/>
          <w:szCs w:val="28"/>
        </w:rPr>
      </w:pPr>
      <w:hyperlink r:id="rId8">
        <w:r w:rsidDel="00000000" w:rsidR="00000000" w:rsidRPr="00000000">
          <w:rPr>
            <w:rFonts w:ascii="Arial" w:cs="Arial" w:eastAsia="Arial" w:hAnsi="Arial"/>
            <w:sz w:val="28"/>
            <w:szCs w:val="28"/>
            <w:rtl w:val="0"/>
          </w:rPr>
          <w:t xml:space="preserve">Colossians 4:6</w:t>
        </w:r>
      </w:hyperlink>
      <w:r w:rsidDel="00000000" w:rsidR="00000000" w:rsidRPr="00000000">
        <w:rPr>
          <w:rFonts w:ascii="Arial" w:cs="Arial" w:eastAsia="Arial" w:hAnsi="Arial"/>
          <w:sz w:val="28"/>
          <w:szCs w:val="28"/>
          <w:rtl w:val="0"/>
        </w:rPr>
        <w:t xml:space="preserve"> “Let your speech always be gracious, seasoned with salt, so that you may know how you ought to answer each person”. We need to be self-reflective and admit when we are wrong or having questionable thinking. Consider the other before we force our beliefs on others. Kindness and compassion will go a long way.</w:t>
      </w:r>
    </w:p>
    <w:p w:rsidR="00000000" w:rsidDel="00000000" w:rsidP="00000000" w:rsidRDefault="00000000" w:rsidRPr="00000000" w14:paraId="0000000A">
      <w:pPr>
        <w:shd w:fill="ffffff" w:val="clear"/>
        <w:spacing w:after="280" w:before="280" w:line="240" w:lineRule="auto"/>
        <w:rPr>
          <w:rFonts w:ascii="Arial" w:cs="Arial" w:eastAsia="Arial" w:hAnsi="Arial"/>
          <w:sz w:val="28"/>
          <w:szCs w:val="28"/>
        </w:rPr>
      </w:pPr>
      <w:hyperlink r:id="rId9">
        <w:r w:rsidDel="00000000" w:rsidR="00000000" w:rsidRPr="00000000">
          <w:rPr>
            <w:rFonts w:ascii="Arial" w:cs="Arial" w:eastAsia="Arial" w:hAnsi="Arial"/>
            <w:sz w:val="28"/>
            <w:szCs w:val="28"/>
            <w:rtl w:val="0"/>
          </w:rPr>
          <w:t xml:space="preserve">Matthew 5:37</w:t>
        </w:r>
      </w:hyperlink>
      <w:r w:rsidDel="00000000" w:rsidR="00000000" w:rsidRPr="00000000">
        <w:rPr>
          <w:rFonts w:ascii="Arial" w:cs="Arial" w:eastAsia="Arial" w:hAnsi="Arial"/>
          <w:sz w:val="28"/>
          <w:szCs w:val="28"/>
          <w:rtl w:val="0"/>
        </w:rPr>
        <w:t xml:space="preserve"> “Let what you say be simply ‘Yes’ or ‘No’; anything more than this comes from evil”. We should be able to give an answer and stand by that answer, even if it’s hard. If we are able to do that, those we are in relationship with will be able to trust what we say.</w:t>
      </w:r>
    </w:p>
    <w:p w:rsidR="00000000" w:rsidDel="00000000" w:rsidP="00000000" w:rsidRDefault="00000000" w:rsidRPr="00000000" w14:paraId="0000000B">
      <w:pPr>
        <w:shd w:fill="ffffff" w:val="clear"/>
        <w:spacing w:after="280" w:before="280" w:line="240" w:lineRule="auto"/>
        <w:rPr>
          <w:rFonts w:ascii="Arial" w:cs="Arial" w:eastAsia="Arial" w:hAnsi="Arial"/>
          <w:sz w:val="28"/>
          <w:szCs w:val="28"/>
        </w:rPr>
      </w:pPr>
      <w:r w:rsidDel="00000000" w:rsidR="00000000" w:rsidRPr="00000000">
        <w:rPr>
          <w:rFonts w:ascii="Arial" w:cs="Arial" w:eastAsia="Arial" w:hAnsi="Arial"/>
          <w:sz w:val="28"/>
          <w:szCs w:val="28"/>
          <w:rtl w:val="0"/>
        </w:rPr>
        <w:t xml:space="preserve">This is the time of year when most of us are thinking about Thanksgiving and the Christmas festivities. We are spending time with family and friends and eating and eating and eating. My prayer is that we will spend as much time contemplating our Thankfulness as we do celebrating the season. Both are important but only one will change the way we face the upcoming year. </w:t>
      </w:r>
    </w:p>
    <w:p w:rsidR="00000000" w:rsidDel="00000000" w:rsidP="00000000" w:rsidRDefault="00000000" w:rsidRPr="00000000" w14:paraId="0000000C">
      <w:pPr>
        <w:shd w:fill="ffffff" w:val="clear"/>
        <w:spacing w:after="280" w:before="280" w:line="240" w:lineRule="auto"/>
        <w:rPr>
          <w:rFonts w:ascii="Arial" w:cs="Arial" w:eastAsia="Arial" w:hAnsi="Arial"/>
          <w:sz w:val="28"/>
          <w:szCs w:val="28"/>
        </w:rPr>
      </w:pPr>
      <w:r w:rsidDel="00000000" w:rsidR="00000000" w:rsidRPr="00000000">
        <w:rPr>
          <w:rFonts w:ascii="Arial" w:cs="Arial" w:eastAsia="Arial" w:hAnsi="Arial"/>
          <w:sz w:val="28"/>
          <w:szCs w:val="28"/>
          <w:rtl w:val="0"/>
        </w:rPr>
        <w:t xml:space="preserve">This year I am thankful that my Lord was gracious with me. Patient and merciful in my learning. </w:t>
      </w:r>
    </w:p>
    <w:p w:rsidR="00000000" w:rsidDel="00000000" w:rsidP="00000000" w:rsidRDefault="00000000" w:rsidRPr="00000000" w14:paraId="0000000D">
      <w:pPr>
        <w:shd w:fill="ffffff" w:val="clear"/>
        <w:rPr>
          <w:rFonts w:ascii="Arial" w:cs="Arial" w:eastAsia="Arial" w:hAnsi="Arial"/>
          <w:color w:val="222222"/>
          <w:sz w:val="28"/>
          <w:szCs w:val="28"/>
        </w:rPr>
      </w:pPr>
      <w:r w:rsidDel="00000000" w:rsidR="00000000" w:rsidRPr="00000000">
        <w:rPr>
          <w:rFonts w:ascii="Arial" w:cs="Arial" w:eastAsia="Arial" w:hAnsi="Arial"/>
          <w:color w:val="000000"/>
          <w:sz w:val="28"/>
          <w:szCs w:val="28"/>
          <w:rtl w:val="0"/>
        </w:rPr>
        <w:t xml:space="preserve">Rhonda Gould, ACC, CPLC -  Rhonda is a certified life coach who specializes in helping women reveal patterns that are holding them back. You can learn more about Rhonda’s work at </w:t>
      </w:r>
      <w:hyperlink r:id="rId10">
        <w:r w:rsidDel="00000000" w:rsidR="00000000" w:rsidRPr="00000000">
          <w:rPr>
            <w:rFonts w:ascii="Arial" w:cs="Arial" w:eastAsia="Arial" w:hAnsi="Arial"/>
            <w:color w:val="000000"/>
            <w:sz w:val="28"/>
            <w:szCs w:val="28"/>
            <w:highlight w:val="white"/>
            <w:u w:val="single"/>
            <w:rtl w:val="0"/>
          </w:rPr>
          <w:t xml:space="preserve">https://rhondagouldonline.com/</w:t>
        </w:r>
      </w:hyperlink>
      <w:r w:rsidDel="00000000" w:rsidR="00000000" w:rsidRPr="00000000">
        <w:rPr>
          <w:rFonts w:ascii="Arial" w:cs="Arial" w:eastAsia="Arial" w:hAnsi="Arial"/>
          <w:color w:val="000000"/>
          <w:sz w:val="28"/>
          <w:szCs w:val="28"/>
          <w:highlight w:val="white"/>
          <w:rtl w:val="0"/>
        </w:rPr>
        <w:t xml:space="preserve">.</w:t>
      </w:r>
      <w:r w:rsidDel="00000000" w:rsidR="00000000" w:rsidRPr="00000000">
        <w:rPr>
          <w:rtl w:val="0"/>
        </w:rPr>
      </w:r>
    </w:p>
    <w:p w:rsidR="00000000" w:rsidDel="00000000" w:rsidP="00000000" w:rsidRDefault="00000000" w:rsidRPr="00000000" w14:paraId="0000000E">
      <w:pPr>
        <w:rPr>
          <w:rFonts w:ascii="Arial" w:cs="Arial" w:eastAsia="Arial" w:hAnsi="Arial"/>
          <w:sz w:val="28"/>
          <w:szCs w:val="28"/>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pPr>
      <w:keepNext w:val="1"/>
      <w:keepLines w:val="1"/>
      <w:spacing w:after="120" w:before="480"/>
      <w:outlineLvl w:val="0"/>
    </w:pPr>
    <w:rPr>
      <w:b w:val="1"/>
      <w:sz w:val="48"/>
      <w:szCs w:val="48"/>
    </w:rPr>
  </w:style>
  <w:style w:type="paragraph" w:styleId="Heading2">
    <w:name w:val="heading 2"/>
    <w:basedOn w:val="Normal"/>
    <w:next w:val="Normal"/>
    <w:pPr>
      <w:keepNext w:val="1"/>
      <w:keepLines w:val="1"/>
      <w:spacing w:after="80" w:before="360"/>
      <w:outlineLvl w:val="1"/>
    </w:pPr>
    <w:rPr>
      <w:b w:val="1"/>
      <w:sz w:val="36"/>
      <w:szCs w:val="36"/>
    </w:rPr>
  </w:style>
  <w:style w:type="paragraph" w:styleId="Heading3">
    <w:name w:val="heading 3"/>
    <w:basedOn w:val="Normal"/>
    <w:next w:val="Normal"/>
    <w:pPr>
      <w:keepNext w:val="1"/>
      <w:keepLines w:val="1"/>
      <w:spacing w:after="80" w:before="280"/>
      <w:outlineLvl w:val="2"/>
    </w:pPr>
    <w:rPr>
      <w:b w:val="1"/>
      <w:sz w:val="28"/>
      <w:szCs w:val="28"/>
    </w:rPr>
  </w:style>
  <w:style w:type="paragraph" w:styleId="Heading4">
    <w:name w:val="heading 4"/>
    <w:basedOn w:val="Normal"/>
    <w:next w:val="Normal"/>
    <w:pPr>
      <w:keepNext w:val="1"/>
      <w:keepLines w:val="1"/>
      <w:spacing w:after="40" w:before="240"/>
      <w:outlineLvl w:val="3"/>
    </w:pPr>
    <w:rPr>
      <w:b w:val="1"/>
      <w:sz w:val="24"/>
      <w:szCs w:val="24"/>
    </w:rPr>
  </w:style>
  <w:style w:type="paragraph" w:styleId="Heading5">
    <w:name w:val="heading 5"/>
    <w:basedOn w:val="Normal"/>
    <w:next w:val="Normal"/>
    <w:pPr>
      <w:keepNext w:val="1"/>
      <w:keepLines w:val="1"/>
      <w:spacing w:after="40" w:before="220"/>
      <w:outlineLvl w:val="4"/>
    </w:pPr>
    <w:rPr>
      <w:b w:val="1"/>
    </w:rPr>
  </w:style>
  <w:style w:type="paragraph" w:styleId="Heading6">
    <w:name w:val="heading 6"/>
    <w:basedOn w:val="Normal"/>
    <w:next w:val="Normal"/>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pPr>
      <w:keepNext w:val="1"/>
      <w:keepLines w:val="1"/>
      <w:spacing w:after="120" w:before="480"/>
    </w:pPr>
    <w:rPr>
      <w:b w:val="1"/>
      <w:sz w:val="72"/>
      <w:szCs w:val="72"/>
    </w:rPr>
  </w:style>
  <w:style w:type="paragraph" w:styleId="Subtitle">
    <w:name w:val="Subtitle"/>
    <w:basedOn w:val="Normal"/>
    <w:next w:val="Normal"/>
    <w:pPr>
      <w:keepNext w:val="1"/>
      <w:keepLines w:val="1"/>
      <w:spacing w:after="80" w:before="360"/>
    </w:pPr>
    <w:rPr>
      <w:rFonts w:ascii="Georgia" w:cs="Georgia" w:eastAsia="Georgia" w:hAnsi="Georgia"/>
      <w:i w:val="1"/>
      <w:color w:val="666666"/>
      <w:sz w:val="48"/>
      <w:szCs w:val="48"/>
    </w:rPr>
  </w:style>
  <w:style w:type="table" w:styleId="a" w:customStyle="1">
    <w:basedOn w:val="TableNormal"/>
    <w:tblPr>
      <w:tblStyleRowBandSize w:val="1"/>
      <w:tblStyleColBandSize w:val="1"/>
      <w:tblCellMar>
        <w:left w:w="0.0" w:type="dxa"/>
        <w:right w:w="0.0" w:type="dxa"/>
      </w:tblCellMar>
    </w:tblPr>
  </w:style>
  <w:style w:type="character" w:styleId="Hyperlink">
    <w:name w:val="Hyperlink"/>
    <w:basedOn w:val="DefaultParagraphFont"/>
    <w:uiPriority w:val="99"/>
    <w:semiHidden w:val="1"/>
    <w:unhideWhenUsed w:val="1"/>
    <w:rsid w:val="00450645"/>
    <w:rPr>
      <w:color w:val="0000ff"/>
      <w:u w:val="single"/>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https://rhondagouldonline.com/" TargetMode="External"/><Relationship Id="rId9" Type="http://schemas.openxmlformats.org/officeDocument/2006/relationships/hyperlink" Target="https://www.biblegateway.com/passage/?search=Matthew+5%3A37&amp;version=ESV"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biblegateway.com/passage/?search=Galatians+6%3A5&amp;version=ESV" TargetMode="External"/><Relationship Id="rId8" Type="http://schemas.openxmlformats.org/officeDocument/2006/relationships/hyperlink" Target="https://www.biblegateway.com/passage/?search=Colossians+4%3A6&amp;version=ES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RvVyG8/OwEvJHyw8I5zp50Ajslw==">AMUW2mVqiZWXJ6/0JBboiPh0zZQc8LoA58do3OMliKN9iR2vMIqypasTuwrjBQyDxOVjWE01wCioDRew4WWzYTJDyFp32PwK9HaWy0N0CBNGSl2ogrwMQ9skSWfnPECXwqyVYwPhuDiGC/RstDGuX3Uh32/UPpGN4g==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2021-01-25T16:22:00Z</dcterms:created>
  <dc:creator>Katina Brock</dc:creator>
</cp:coreProperties>
</file>